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AC" w:rsidRDefault="00232E30" w:rsidP="00232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полиции составили 12 административных протоколов в ходе локальных мероприятий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Можайск</w:t>
      </w:r>
    </w:p>
    <w:p w:rsidR="00232E30" w:rsidRDefault="00232E30" w:rsidP="00232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E30" w:rsidRDefault="005865B0" w:rsidP="00232E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сот</w:t>
      </w:r>
      <w:r w:rsidR="00232E30">
        <w:rPr>
          <w:rFonts w:ascii="Times New Roman" w:hAnsi="Times New Roman" w:cs="Times New Roman"/>
          <w:sz w:val="28"/>
          <w:szCs w:val="28"/>
        </w:rPr>
        <w:t xml:space="preserve">рудники отделения по делам несовершеннолетних ОМВД России по Можайскому району провели локальные мероприятия, направленные на выявление фактов продажи несовершеннолетним </w:t>
      </w:r>
      <w:r w:rsidRPr="005865B0">
        <w:rPr>
          <w:rFonts w:ascii="Times New Roman" w:hAnsi="Times New Roman" w:cs="Times New Roman"/>
          <w:sz w:val="28"/>
          <w:szCs w:val="28"/>
        </w:rPr>
        <w:t>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5B0" w:rsidRDefault="005865B0" w:rsidP="00232E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мероприятий было составлено 12 административных протоколов, в том числе:</w:t>
      </w:r>
    </w:p>
    <w:p w:rsidR="001D2E65" w:rsidRDefault="005865B0" w:rsidP="00232E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 по ст. 6.10 ч. 1 КоАП РФ – в</w:t>
      </w:r>
      <w:r w:rsidRPr="005865B0">
        <w:rPr>
          <w:rFonts w:ascii="Times New Roman" w:hAnsi="Times New Roman" w:cs="Times New Roman"/>
          <w:sz w:val="28"/>
          <w:szCs w:val="28"/>
        </w:rPr>
        <w:t xml:space="preserve">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5865B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865B0">
        <w:rPr>
          <w:rFonts w:ascii="Times New Roman" w:hAnsi="Times New Roman" w:cs="Times New Roman"/>
          <w:sz w:val="28"/>
          <w:szCs w:val="28"/>
        </w:rPr>
        <w:t xml:space="preserve"> веще</w:t>
      </w:r>
      <w:r w:rsidR="00902EF7">
        <w:rPr>
          <w:rFonts w:ascii="Times New Roman" w:hAnsi="Times New Roman" w:cs="Times New Roman"/>
          <w:sz w:val="28"/>
          <w:szCs w:val="28"/>
        </w:rPr>
        <w:t xml:space="preserve">ств или одурманивающих веществ. </w:t>
      </w:r>
      <w:r w:rsidR="001D2E65">
        <w:rPr>
          <w:rFonts w:ascii="Times New Roman" w:hAnsi="Times New Roman" w:cs="Times New Roman"/>
          <w:sz w:val="28"/>
          <w:szCs w:val="28"/>
        </w:rPr>
        <w:t xml:space="preserve">Санкция статьи предусматривает </w:t>
      </w:r>
      <w:r w:rsidRPr="005865B0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в размере до </w:t>
      </w:r>
      <w:r w:rsidR="001D2E65">
        <w:rPr>
          <w:rFonts w:ascii="Times New Roman" w:hAnsi="Times New Roman" w:cs="Times New Roman"/>
          <w:sz w:val="28"/>
          <w:szCs w:val="28"/>
        </w:rPr>
        <w:t xml:space="preserve">3 </w:t>
      </w:r>
      <w:r w:rsidRPr="005865B0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902EF7" w:rsidRDefault="001D2E65" w:rsidP="00232E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6 по ст. 14.16 ч. 1 </w:t>
      </w:r>
      <w:r w:rsidR="00F7309F">
        <w:rPr>
          <w:rFonts w:ascii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02EF7">
        <w:rPr>
          <w:rFonts w:ascii="Times New Roman" w:hAnsi="Times New Roman" w:cs="Times New Roman"/>
          <w:sz w:val="28"/>
          <w:szCs w:val="28"/>
        </w:rPr>
        <w:t>р</w:t>
      </w:r>
      <w:r w:rsidRPr="001D2E65">
        <w:rPr>
          <w:rFonts w:ascii="Times New Roman" w:hAnsi="Times New Roman" w:cs="Times New Roman"/>
          <w:sz w:val="28"/>
          <w:szCs w:val="28"/>
        </w:rPr>
        <w:t xml:space="preserve">озничная продажа этилового спирта, в том числе этилового спирта по фармакопейным статьям, спиртосодержащей продукции по фармакопейным статьям (за исключением продукции, реализуемой через аптечную сеть) или спиртосодержащих </w:t>
      </w:r>
      <w:proofErr w:type="spellStart"/>
      <w:r w:rsidRPr="001D2E65">
        <w:rPr>
          <w:rFonts w:ascii="Times New Roman" w:hAnsi="Times New Roman" w:cs="Times New Roman"/>
          <w:sz w:val="28"/>
          <w:szCs w:val="28"/>
        </w:rPr>
        <w:t>вкусоароматических</w:t>
      </w:r>
      <w:proofErr w:type="spellEnd"/>
      <w:r w:rsidRPr="001D2E65">
        <w:rPr>
          <w:rFonts w:ascii="Times New Roman" w:hAnsi="Times New Roman" w:cs="Times New Roman"/>
          <w:sz w:val="28"/>
          <w:szCs w:val="28"/>
        </w:rPr>
        <w:t xml:space="preserve"> биологически активных вкусовых добавок или виноматериалов</w:t>
      </w:r>
      <w:r>
        <w:rPr>
          <w:rFonts w:ascii="Times New Roman" w:hAnsi="Times New Roman" w:cs="Times New Roman"/>
          <w:sz w:val="28"/>
          <w:szCs w:val="28"/>
        </w:rPr>
        <w:t xml:space="preserve">. Санкция статьи предусматривает наложение </w:t>
      </w:r>
      <w:r w:rsidRPr="001D2E65">
        <w:rPr>
          <w:rFonts w:ascii="Times New Roman" w:hAnsi="Times New Roman" w:cs="Times New Roman"/>
          <w:sz w:val="28"/>
          <w:szCs w:val="28"/>
        </w:rPr>
        <w:t xml:space="preserve">административного штрафа на должностных лиц в размере до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1D2E65">
        <w:rPr>
          <w:rFonts w:ascii="Times New Roman" w:hAnsi="Times New Roman" w:cs="Times New Roman"/>
          <w:sz w:val="28"/>
          <w:szCs w:val="28"/>
        </w:rPr>
        <w:t>тысяч рублей с конфискацией этилового спирта и спиртосодержащей пр</w:t>
      </w:r>
      <w:r w:rsidR="00902EF7">
        <w:rPr>
          <w:rFonts w:ascii="Times New Roman" w:hAnsi="Times New Roman" w:cs="Times New Roman"/>
          <w:sz w:val="28"/>
          <w:szCs w:val="28"/>
        </w:rPr>
        <w:t>одукции; на юридических лиц - до 300</w:t>
      </w:r>
      <w:r w:rsidRPr="001D2E65">
        <w:rPr>
          <w:rFonts w:ascii="Times New Roman" w:hAnsi="Times New Roman" w:cs="Times New Roman"/>
          <w:sz w:val="28"/>
          <w:szCs w:val="28"/>
        </w:rPr>
        <w:t xml:space="preserve"> тысяч рублей с </w:t>
      </w:r>
      <w:r w:rsidR="00902EF7">
        <w:rPr>
          <w:rFonts w:ascii="Times New Roman" w:hAnsi="Times New Roman" w:cs="Times New Roman"/>
          <w:sz w:val="28"/>
          <w:szCs w:val="28"/>
        </w:rPr>
        <w:t xml:space="preserve">конфискацией этилового спирта и </w:t>
      </w:r>
      <w:r w:rsidRPr="001D2E65">
        <w:rPr>
          <w:rFonts w:ascii="Times New Roman" w:hAnsi="Times New Roman" w:cs="Times New Roman"/>
          <w:sz w:val="28"/>
          <w:szCs w:val="28"/>
        </w:rPr>
        <w:t>спиртосодержащей</w:t>
      </w:r>
      <w:r w:rsidR="00902EF7">
        <w:rPr>
          <w:rFonts w:ascii="Times New Roman" w:hAnsi="Times New Roman" w:cs="Times New Roman"/>
          <w:sz w:val="28"/>
          <w:szCs w:val="28"/>
        </w:rPr>
        <w:t xml:space="preserve"> </w:t>
      </w:r>
      <w:r w:rsidRPr="001D2E65">
        <w:rPr>
          <w:rFonts w:ascii="Times New Roman" w:hAnsi="Times New Roman" w:cs="Times New Roman"/>
          <w:sz w:val="28"/>
          <w:szCs w:val="28"/>
        </w:rPr>
        <w:t>продукции.</w:t>
      </w:r>
    </w:p>
    <w:p w:rsidR="00902EF7" w:rsidRDefault="00902EF7" w:rsidP="00902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F7" w:rsidRDefault="00F7309F" w:rsidP="00F73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F7309F" w:rsidRDefault="00F7309F" w:rsidP="00F73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Start w:id="0" w:name="_GoBack"/>
      <w:bookmarkEnd w:id="0"/>
    </w:p>
    <w:p w:rsidR="005865B0" w:rsidRPr="00232E30" w:rsidRDefault="005865B0" w:rsidP="00902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5B0">
        <w:rPr>
          <w:rFonts w:ascii="Times New Roman" w:hAnsi="Times New Roman" w:cs="Times New Roman"/>
          <w:sz w:val="28"/>
          <w:szCs w:val="28"/>
        </w:rPr>
        <w:br/>
      </w:r>
      <w:r w:rsidRPr="005865B0">
        <w:rPr>
          <w:rFonts w:ascii="Times New Roman" w:hAnsi="Times New Roman" w:cs="Times New Roman"/>
          <w:sz w:val="28"/>
          <w:szCs w:val="28"/>
        </w:rPr>
        <w:br/>
      </w:r>
    </w:p>
    <w:sectPr w:rsidR="005865B0" w:rsidRPr="0023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30"/>
    <w:rsid w:val="001D2E65"/>
    <w:rsid w:val="00232E30"/>
    <w:rsid w:val="005865B0"/>
    <w:rsid w:val="00902EF7"/>
    <w:rsid w:val="00E009AC"/>
    <w:rsid w:val="00F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5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5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2016-02-03T12:02:00Z</dcterms:created>
  <dcterms:modified xsi:type="dcterms:W3CDTF">2016-02-03T12:02:00Z</dcterms:modified>
</cp:coreProperties>
</file>