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1" w:rsidRPr="00977F31" w:rsidRDefault="00977F31" w:rsidP="00977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F31" w:rsidRDefault="00977F31" w:rsidP="00977F3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31">
        <w:rPr>
          <w:rFonts w:ascii="Times New Roman" w:hAnsi="Times New Roman" w:cs="Times New Roman"/>
          <w:b/>
          <w:sz w:val="28"/>
          <w:szCs w:val="28"/>
        </w:rPr>
        <w:t>Отдел МВД России по Можайскому району сообщает Вам о возможности с 1 июля 2012 года подать заявления в электронном виде на предоставление государственных услуг по линии МВД России через единый портал государственных услуг (</w:t>
      </w:r>
      <w:hyperlink r:id="rId5" w:history="1">
        <w:r w:rsidRPr="00A74841">
          <w:rPr>
            <w:rStyle w:val="a3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  <w:r w:rsidRPr="00977F31">
        <w:rPr>
          <w:rFonts w:ascii="Times New Roman" w:hAnsi="Times New Roman" w:cs="Times New Roman"/>
          <w:b/>
          <w:sz w:val="28"/>
          <w:szCs w:val="28"/>
        </w:rPr>
        <w:t>).</w:t>
      </w:r>
    </w:p>
    <w:p w:rsidR="00977F31" w:rsidRDefault="00977F31" w:rsidP="00977F3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Отделение лицензионно-разрешительной работы ОМВД России по Можайскому району осуществляет оказание государственных услуг в электронном виде в соответствии с Федеральным законом от 27 июля 2010 года № 210-ФЗ «Об организации предоставления государственных и муниципальных услуг.</w:t>
      </w:r>
    </w:p>
    <w:p w:rsidR="00977F31" w:rsidRDefault="00977F31" w:rsidP="00977F3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Гражданам и юридическим лицам предоставляется возможность заполнения и направления в Органы внутренних дел заявлений по линии лицензионно-разрешительной работы в электронном виде. Для этого необходимо зарегистрироваться на Едином портале государственных услуг  (</w:t>
      </w:r>
      <w:proofErr w:type="spellStart"/>
      <w:r w:rsidRPr="00977F3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77F31">
        <w:rPr>
          <w:rFonts w:ascii="Times New Roman" w:hAnsi="Times New Roman" w:cs="Times New Roman"/>
          <w:sz w:val="28"/>
          <w:szCs w:val="28"/>
        </w:rPr>
        <w:t xml:space="preserve">. gosuslugi.ru)   </w:t>
      </w:r>
    </w:p>
    <w:p w:rsidR="00977F31" w:rsidRDefault="00977F31" w:rsidP="00977F3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Отделение лицензионно-разрешительной работы Отдела министерства внутренних дел Российской Федерации по Можайскому району находится по адресу: Московская область, г. Можайск, ул. Жел</w:t>
      </w:r>
      <w:r>
        <w:rPr>
          <w:rFonts w:ascii="Times New Roman" w:hAnsi="Times New Roman" w:cs="Times New Roman"/>
          <w:sz w:val="28"/>
          <w:szCs w:val="28"/>
        </w:rPr>
        <w:t xml:space="preserve">ябова, д. 11, кабинет № 27; </w:t>
      </w:r>
      <w:r w:rsidRPr="00977F31">
        <w:rPr>
          <w:rFonts w:ascii="Times New Roman" w:hAnsi="Times New Roman" w:cs="Times New Roman"/>
          <w:sz w:val="28"/>
          <w:szCs w:val="28"/>
        </w:rPr>
        <w:t xml:space="preserve">телефон для справок: 8 (496-38) 21-054. </w:t>
      </w:r>
    </w:p>
    <w:p w:rsidR="00977F31" w:rsidRPr="00977F31" w:rsidRDefault="00977F31" w:rsidP="00977F3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 xml:space="preserve">По вопросам лицензирования частной охранной деятельности: 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 xml:space="preserve">- вторник с 10.00 до 17.00 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- среда с 10.00 до 17.00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</w:t>
      </w:r>
      <w:r w:rsidRPr="00977F31">
        <w:rPr>
          <w:rFonts w:ascii="Times New Roman" w:hAnsi="Times New Roman" w:cs="Times New Roman"/>
          <w:sz w:val="28"/>
          <w:szCs w:val="28"/>
        </w:rPr>
        <w:t>м оборота гражданского оружия: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 xml:space="preserve">- понедельник  с 10.00  до 17.00 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- четверг с 10.00 до 17.00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- пятница с 10.00 до 15.00</w:t>
      </w:r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F31">
        <w:rPr>
          <w:rFonts w:ascii="Times New Roman" w:hAnsi="Times New Roman" w:cs="Times New Roman"/>
          <w:sz w:val="28"/>
          <w:szCs w:val="28"/>
        </w:rPr>
        <w:t>Перерыв на обед с 13.00 до 14.00</w:t>
      </w:r>
    </w:p>
    <w:p w:rsidR="002718B7" w:rsidRDefault="002718B7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p w:rsidR="00977F31" w:rsidRPr="00977F31" w:rsidRDefault="00977F31" w:rsidP="0097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7F31" w:rsidRPr="0097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1"/>
    <w:rsid w:val="002718B7"/>
    <w:rsid w:val="009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Катенька)</dc:creator>
  <cp:lastModifiedBy>Катенька)</cp:lastModifiedBy>
  <cp:revision>1</cp:revision>
  <dcterms:created xsi:type="dcterms:W3CDTF">2015-06-06T07:45:00Z</dcterms:created>
  <dcterms:modified xsi:type="dcterms:W3CDTF">2015-06-06T07:47:00Z</dcterms:modified>
</cp:coreProperties>
</file>