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0" w:rsidRDefault="009227AA" w:rsidP="009227A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 и жители Можайского района!</w:t>
      </w:r>
    </w:p>
    <w:p w:rsidR="009227AA" w:rsidRDefault="009227AA" w:rsidP="009227A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Можайскому району сообщает о возможности с 1 июля 2012 года подать заявления в электронном виде на предоставление государственных услуг по линии МВД России через единый портал государственных услуг (</w:t>
      </w:r>
      <w:hyperlink r:id="rId5" w:history="1">
        <w:r w:rsidRPr="00C243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43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43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C243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43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227AA">
        <w:rPr>
          <w:rFonts w:ascii="Times New Roman" w:hAnsi="Times New Roman" w:cs="Times New Roman"/>
          <w:sz w:val="28"/>
          <w:szCs w:val="28"/>
        </w:rPr>
        <w:t>.</w:t>
      </w:r>
    </w:p>
    <w:p w:rsid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 реализует государственную услугу населению по проведению добровольной дактилоскопической регистрации.</w:t>
      </w:r>
    </w:p>
    <w:p w:rsid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 xml:space="preserve">Дактилоскопическая регистрация – это получение информации об особенностях </w:t>
      </w:r>
      <w:proofErr w:type="gramStart"/>
      <w:r w:rsidRPr="009227AA">
        <w:rPr>
          <w:rFonts w:ascii="Times New Roman" w:hAnsi="Times New Roman" w:cs="Times New Roman"/>
          <w:sz w:val="28"/>
          <w:szCs w:val="28"/>
        </w:rPr>
        <w:t>строения папиллярных узоров пальцев рук человека</w:t>
      </w:r>
      <w:proofErr w:type="gramEnd"/>
      <w:r w:rsidRPr="009227AA">
        <w:rPr>
          <w:rFonts w:ascii="Times New Roman" w:hAnsi="Times New Roman" w:cs="Times New Roman"/>
          <w:sz w:val="28"/>
          <w:szCs w:val="28"/>
        </w:rPr>
        <w:t xml:space="preserve"> и его личности. Цель проведения добровольной дактилоскопической регистрации – это защита интересов человека, обеспечение его законных прав, сохранности здоровья и безопасности.</w:t>
      </w: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заявителем представляются следующие документы:</w:t>
      </w: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1. Письменное заявление или обращение заявителя в форме электронного документа о предоставлении государственной услуги.</w:t>
      </w: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2. Паспорт гражданина Российской Федерации.</w:t>
      </w: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3. Свидетельство о рождении - для граждан Российской Федерации, не достигших 14-летнего возраста.</w:t>
      </w: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4. Документ, подтверждающий факт усыновления (удочерения), - при подаче заявления усыновителем (</w:t>
      </w:r>
      <w:proofErr w:type="spellStart"/>
      <w:r w:rsidRPr="009227AA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Pr="009227AA">
        <w:rPr>
          <w:rFonts w:ascii="Times New Roman" w:hAnsi="Times New Roman" w:cs="Times New Roman"/>
          <w:sz w:val="28"/>
          <w:szCs w:val="28"/>
        </w:rPr>
        <w:t>).</w:t>
      </w: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5. Документ, подтверждающий факт установления опеки, - при подаче опекуном заявления в отношении лица, находящегося под его опекой.</w:t>
      </w:r>
    </w:p>
    <w:p w:rsidR="009227AA" w:rsidRP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6. Документ, подтверждающий факт установления попечительства, - при подаче попечителем заявления в отношении лица, находящегося под его попечительством.</w:t>
      </w:r>
    </w:p>
    <w:p w:rsidR="009227AA" w:rsidRDefault="009227AA" w:rsidP="009227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AA">
        <w:rPr>
          <w:rFonts w:ascii="Times New Roman" w:hAnsi="Times New Roman" w:cs="Times New Roman"/>
          <w:sz w:val="28"/>
          <w:szCs w:val="28"/>
        </w:rPr>
        <w:t>Заявление граждане могут подать лично, через законного представителя, либо в электронном виде (</w:t>
      </w:r>
      <w:hyperlink r:id="rId6" w:history="1">
        <w:r w:rsidRPr="00C243F6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227AA">
        <w:rPr>
          <w:rFonts w:ascii="Times New Roman" w:hAnsi="Times New Roman" w:cs="Times New Roman"/>
          <w:sz w:val="28"/>
          <w:szCs w:val="28"/>
        </w:rPr>
        <w:t>).</w:t>
      </w:r>
    </w:p>
    <w:p w:rsidR="009227AA" w:rsidRDefault="009227AA" w:rsidP="007676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дактилоскопической регистрации необходимо обратиться в </w:t>
      </w:r>
      <w:r w:rsidR="007676CA">
        <w:rPr>
          <w:rFonts w:ascii="Times New Roman" w:hAnsi="Times New Roman" w:cs="Times New Roman"/>
          <w:sz w:val="28"/>
          <w:szCs w:val="28"/>
        </w:rPr>
        <w:t xml:space="preserve">Дежурную часть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676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МВД России по Можайскому району по адресу: Московская область, г. Мо</w:t>
      </w:r>
      <w:r w:rsidR="007676CA">
        <w:rPr>
          <w:rFonts w:ascii="Times New Roman" w:hAnsi="Times New Roman" w:cs="Times New Roman"/>
          <w:sz w:val="28"/>
          <w:szCs w:val="28"/>
        </w:rPr>
        <w:t>жайск, ул. Коммунистическая, 57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6CA">
        <w:rPr>
          <w:rFonts w:ascii="Times New Roman" w:hAnsi="Times New Roman" w:cs="Times New Roman"/>
          <w:sz w:val="28"/>
          <w:szCs w:val="28"/>
        </w:rPr>
        <w:t xml:space="preserve"> Приём осуществляется круглосуточно. Получить более подробную информацию о предоставлении данной услуги можно по телефону:                8-496-382-43-59.</w:t>
      </w:r>
    </w:p>
    <w:p w:rsidR="007676CA" w:rsidRDefault="007676CA" w:rsidP="007676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7AA" w:rsidRDefault="009227AA" w:rsidP="00922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9227AA" w:rsidRPr="009227AA" w:rsidRDefault="009227AA" w:rsidP="0076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9227AA" w:rsidRPr="0092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AA"/>
    <w:rsid w:val="007676CA"/>
    <w:rsid w:val="009227AA"/>
    <w:rsid w:val="00B91280"/>
    <w:rsid w:val="00C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2015-06-15T11:25:00Z</cp:lastPrinted>
  <dcterms:created xsi:type="dcterms:W3CDTF">2015-06-15T11:14:00Z</dcterms:created>
  <dcterms:modified xsi:type="dcterms:W3CDTF">2015-06-15T12:54:00Z</dcterms:modified>
</cp:coreProperties>
</file>